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36"/>
          <w:szCs w:val="36"/>
        </w:rPr>
        <w:t>Syllabus for Statistics/Trigonometry/Analytical Geometry</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This class is designed to enhance and apply different units of statistical measure across many different settings, how to setup, read, and manipulate data given.  An in-depth look at Sequences and Series is also used in the statistical analysis.  Basic Trigonometric Functions, an analysis of their application and manipulations of their uses is employed in this class.  A moderate look into the area of Analytical Geometry in which geometric cones and planar intersections is analyzed and dissected as well.</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Exploring Data</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Variables, Tables and Graphs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Centers of Data and Weighted Averages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Creating and Using Histograms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Box Plots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Cumulative Distributions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Measures of Spread: Variance and Standard Deviation</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Comparing Numerical Distributions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Using Statistics to Solve a Myst</w:t>
      </w:r>
      <w:r>
        <w:rPr>
          <w:rFonts w:ascii="Helvetica" w:hAnsi="Helvetica" w:cs="Helvetica"/>
        </w:rPr>
        <w:t>ery: The Case of the Federalist</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Papers</w:t>
      </w:r>
      <w:r>
        <w:rPr>
          <w:rFonts w:ascii="Helvetica" w:hAnsi="Helvetica" w:cs="Helvetica"/>
        </w:rPr>
        <w:tab/>
      </w:r>
      <w:r>
        <w:rPr>
          <w:rFonts w:ascii="Helvetica" w:hAnsi="Helvetica" w:cs="Helvetica"/>
        </w:rPr>
        <w:tab/>
      </w:r>
      <w:r>
        <w:rPr>
          <w:rFonts w:ascii="Helvetica" w:hAnsi="Helvetica" w:cs="Helvetica"/>
        </w:rPr>
        <w:tab/>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3.9 z-Scores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Counting, Probability and Inference</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Introduction to Probability</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Principles of Probability</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Counting Strings with Replacement</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Counting Strings without Replacement</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Contingency Tables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Conditional Probability</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Designing Simulations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Two “Laws”, but Only One is Valid</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Chi-Square Test</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Sequences and Series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Arithmetic Sequences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Geometric and Other Sequences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End Behavior of Sequences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Arithmetic Series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Geometric Series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How Much Does a Loan Cost?</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Infinite Series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lastRenderedPageBreak/>
        <w:t>Topic:  Binomial Distributions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Combinations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Pascal’s Triangle</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Binomial Theorem</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Probability Distributions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Binomial Probabilities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Binomial Probability Distributions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Mean and Standard Deviation of a Binomial Random Variable</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Is That Coin Fair?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Trigonometric Functions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Magnitudes of Rotations and Measures of Arcs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roofErr w:type="spellStart"/>
      <w:r>
        <w:rPr>
          <w:rFonts w:ascii="Helvetica" w:hAnsi="Helvetica" w:cs="Helvetica"/>
        </w:rPr>
        <w:t>Sines</w:t>
      </w:r>
      <w:proofErr w:type="spellEnd"/>
      <w:r>
        <w:rPr>
          <w:rFonts w:ascii="Helvetica" w:hAnsi="Helvetica" w:cs="Helvetica"/>
        </w:rPr>
        <w:t>, Cosines, and Tangents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Basic Trigonometric Identities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Exact Values of </w:t>
      </w:r>
      <w:proofErr w:type="spellStart"/>
      <w:r>
        <w:rPr>
          <w:rFonts w:ascii="Helvetica" w:hAnsi="Helvetica" w:cs="Helvetica"/>
        </w:rPr>
        <w:t>Sines</w:t>
      </w:r>
      <w:proofErr w:type="spellEnd"/>
      <w:r>
        <w:rPr>
          <w:rFonts w:ascii="Helvetica" w:hAnsi="Helvetica" w:cs="Helvetica"/>
        </w:rPr>
        <w:t>, Cosines, and Tangents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Sine and Cosine Functions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Tangent Function and Periodicity</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Scale-Change Images of Trigonometric Functions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Translation Images of Trigonometric Functions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Graph-Standardization Theorem</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Modeling with Trigonometric Functions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Trigonometry</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Trigonometric Ratios in Right Triangles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Inverse Cosine Function</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Law of Cosines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Inverse Sine Function</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The Law of </w:t>
      </w:r>
      <w:proofErr w:type="spellStart"/>
      <w:r>
        <w:rPr>
          <w:rFonts w:ascii="Helvetica" w:hAnsi="Helvetica" w:cs="Helvetica"/>
        </w:rPr>
        <w:t>Sines</w:t>
      </w:r>
      <w:proofErr w:type="spellEnd"/>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Inverse Tangent Function</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General Solutions to Trigonometric Equations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Parametric Equations for Circles and </w:t>
      </w:r>
      <w:proofErr w:type="spellStart"/>
      <w:r>
        <w:rPr>
          <w:rFonts w:ascii="Helvetica" w:hAnsi="Helvetica" w:cs="Helvetica"/>
        </w:rPr>
        <w:t>Elipses</w:t>
      </w:r>
      <w:proofErr w:type="spellEnd"/>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Secant, Cosecant, and Cotangent Functions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From New York to New Delhi</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Matrices and Trigonometry</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Matrix Multiplication</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Matrices for Transformations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Matrices for Composites of Transformations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General Rotation Matrix</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Identities for </w:t>
      </w:r>
      <w:proofErr w:type="spellStart"/>
      <w:r>
        <w:rPr>
          <w:rFonts w:ascii="Helvetica" w:hAnsi="Helvetica" w:cs="Helvetica"/>
        </w:rPr>
        <w:t>cos</w:t>
      </w:r>
      <w:proofErr w:type="spellEnd"/>
      <w:r>
        <w:rPr>
          <w:rFonts w:ascii="Helvetica" w:hAnsi="Helvetica" w:cs="Helvetica"/>
        </w:rPr>
        <w:t xml:space="preserve"> (a + b) and sin (a + b)</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Identities for </w:t>
      </w:r>
      <w:proofErr w:type="spellStart"/>
      <w:r>
        <w:rPr>
          <w:rFonts w:ascii="Helvetica" w:hAnsi="Helvetica" w:cs="Helvetica"/>
        </w:rPr>
        <w:t>cos</w:t>
      </w:r>
      <w:proofErr w:type="spellEnd"/>
      <w:r>
        <w:rPr>
          <w:rFonts w:ascii="Helvetica" w:hAnsi="Helvetica" w:cs="Helvetica"/>
        </w:rPr>
        <w:t xml:space="preserve"> 2</w:t>
      </w:r>
      <w:r>
        <w:rPr>
          <w:rFonts w:ascii="Menlo Bold" w:hAnsi="Menlo Bold" w:cs="Menlo Bold"/>
          <w:sz w:val="28"/>
          <w:szCs w:val="28"/>
        </w:rPr>
        <w:t>⍬</w:t>
      </w:r>
      <w:r>
        <w:rPr>
          <w:rFonts w:ascii="Helvetica" w:hAnsi="Helvetica" w:cs="Helvetica"/>
        </w:rPr>
        <w:t xml:space="preserve"> and sin 2</w:t>
      </w:r>
      <w:r>
        <w:rPr>
          <w:rFonts w:ascii="Menlo Bold" w:hAnsi="Menlo Bold" w:cs="Menlo Bold"/>
          <w:sz w:val="28"/>
          <w:szCs w:val="28"/>
        </w:rPr>
        <w:t>⍬</w:t>
      </w:r>
      <w:r>
        <w:rPr>
          <w:rFonts w:ascii="Helvetica" w:hAnsi="Helvetica" w:cs="Helvetica"/>
        </w:rPr>
        <w:t xml:space="preserve"> </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bookmarkStart w:id="0" w:name="_GoBack"/>
      <w:bookmarkEnd w:id="0"/>
      <w:r>
        <w:rPr>
          <w:rFonts w:ascii="Helvetica" w:hAnsi="Helvetica" w:cs="Helvetica"/>
        </w:rPr>
        <w:t>Topic: Further Work with Trigonometry</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Proving Trigonometric Identities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Restrictions on Trigonometric Identities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Polar Coordinates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Polar Graphs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Geometry of Complex Numbers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Trigonometric Form of Complex Numbers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roofErr w:type="spellStart"/>
      <w:r>
        <w:rPr>
          <w:rFonts w:ascii="Helvetica" w:hAnsi="Helvetica" w:cs="Helvetica"/>
        </w:rPr>
        <w:t>DeMoivre’s</w:t>
      </w:r>
      <w:proofErr w:type="spellEnd"/>
      <w:r>
        <w:rPr>
          <w:rFonts w:ascii="Helvetica" w:hAnsi="Helvetica" w:cs="Helvetica"/>
        </w:rPr>
        <w:t xml:space="preserve"> Theorem</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Analyzing Functions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Trigonometry and the Unit Circle</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Trigonometric Functions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Algebraic Fractions and Identities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Proving Identities</w:t>
      </w:r>
    </w:p>
    <w:p w:rsid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Sum and Difference Formulas</w:t>
      </w:r>
    </w:p>
    <w:p w:rsidR="007311EF" w:rsidRPr="00900EA9" w:rsidRDefault="00900EA9" w:rsidP="00900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Using Identities</w:t>
      </w:r>
    </w:p>
    <w:sectPr w:rsidR="007311EF" w:rsidRPr="00900EA9" w:rsidSect="00900EA9">
      <w:pgSz w:w="12240" w:h="15840"/>
      <w:pgMar w:top="1152" w:right="1800" w:bottom="108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A9"/>
    <w:rsid w:val="007311EF"/>
    <w:rsid w:val="0090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F3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2852</Characters>
  <Application>Microsoft Macintosh Word</Application>
  <DocSecurity>0</DocSecurity>
  <Lines>23</Lines>
  <Paragraphs>6</Paragraphs>
  <ScaleCrop>false</ScaleCrop>
  <Company>USD 495 Larned High School</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Butler</dc:creator>
  <cp:keywords/>
  <dc:description/>
  <cp:lastModifiedBy>Ross Butler</cp:lastModifiedBy>
  <cp:revision>1</cp:revision>
  <dcterms:created xsi:type="dcterms:W3CDTF">2015-05-21T13:16:00Z</dcterms:created>
  <dcterms:modified xsi:type="dcterms:W3CDTF">2015-05-21T13:18:00Z</dcterms:modified>
</cp:coreProperties>
</file>